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4C3" w:rsidRPr="003E4CAE" w:rsidRDefault="003E4CAE" w:rsidP="003E4CAE">
      <w:pPr>
        <w:jc w:val="center"/>
        <w:rPr>
          <w:rFonts w:asciiTheme="majorHAnsi" w:hAnsiTheme="majorHAnsi"/>
          <w:b/>
          <w:sz w:val="20"/>
          <w:szCs w:val="20"/>
        </w:rPr>
      </w:pPr>
      <w:r w:rsidRPr="003E4CA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15F4D" w:rsidRDefault="00157DF2" w:rsidP="003E4CA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E4CA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E4CAE" w:rsidRPr="003E4CAE">
        <w:rPr>
          <w:rFonts w:asciiTheme="majorHAnsi" w:hAnsiTheme="majorHAnsi"/>
          <w:b/>
          <w:sz w:val="20"/>
          <w:szCs w:val="20"/>
        </w:rPr>
        <w:t xml:space="preserve"> </w:t>
      </w:r>
      <w:r w:rsidR="006F2F2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944C3" w:rsidRPr="003E4CAE" w:rsidRDefault="00157DF2" w:rsidP="003E4CAE">
      <w:pPr>
        <w:jc w:val="center"/>
        <w:rPr>
          <w:rFonts w:asciiTheme="majorHAnsi" w:hAnsiTheme="majorHAnsi"/>
          <w:b/>
          <w:sz w:val="20"/>
          <w:szCs w:val="20"/>
        </w:rPr>
      </w:pPr>
      <w:r w:rsidRPr="003E4CAE">
        <w:rPr>
          <w:rFonts w:asciiTheme="majorHAnsi" w:hAnsiTheme="majorHAnsi"/>
          <w:b/>
          <w:sz w:val="20"/>
          <w:szCs w:val="20"/>
        </w:rPr>
        <w:t>09 июня 2023 года</w:t>
      </w:r>
      <w:r w:rsidR="003E4CAE" w:rsidRPr="003E4CAE">
        <w:rPr>
          <w:rFonts w:asciiTheme="majorHAnsi" w:hAnsiTheme="majorHAnsi"/>
          <w:b/>
          <w:sz w:val="20"/>
          <w:szCs w:val="20"/>
        </w:rPr>
        <w:t xml:space="preserve"> </w:t>
      </w:r>
      <w:r w:rsidRPr="003E4CAE">
        <w:rPr>
          <w:rFonts w:asciiTheme="majorHAnsi" w:hAnsiTheme="majorHAnsi"/>
          <w:b/>
          <w:sz w:val="20"/>
          <w:szCs w:val="20"/>
        </w:rPr>
        <w:t>№</w:t>
      </w:r>
      <w:r w:rsidR="003E4CAE" w:rsidRPr="003E4CAE">
        <w:rPr>
          <w:rFonts w:asciiTheme="majorHAnsi" w:hAnsiTheme="majorHAnsi"/>
          <w:b/>
          <w:sz w:val="20"/>
          <w:szCs w:val="20"/>
        </w:rPr>
        <w:t xml:space="preserve"> </w:t>
      </w:r>
      <w:r w:rsidRPr="003E4CAE">
        <w:rPr>
          <w:rFonts w:asciiTheme="majorHAnsi" w:hAnsiTheme="majorHAnsi"/>
          <w:b/>
          <w:sz w:val="20"/>
          <w:szCs w:val="20"/>
        </w:rPr>
        <w:t>948-</w:t>
      </w:r>
      <w:r w:rsidRPr="003E4CAE">
        <w:rPr>
          <w:rFonts w:asciiTheme="majorHAnsi" w:hAnsiTheme="majorHAnsi"/>
          <w:b/>
          <w:sz w:val="20"/>
          <w:szCs w:val="20"/>
        </w:rPr>
        <w:t>р</w:t>
      </w:r>
    </w:p>
    <w:p w:rsidR="007944C3" w:rsidRPr="003E4CAE" w:rsidRDefault="003E4CAE" w:rsidP="003E4CAE">
      <w:pPr>
        <w:jc w:val="center"/>
        <w:rPr>
          <w:rFonts w:asciiTheme="majorHAnsi" w:hAnsiTheme="majorHAnsi"/>
          <w:b/>
          <w:sz w:val="20"/>
          <w:szCs w:val="20"/>
        </w:rPr>
      </w:pPr>
      <w:r w:rsidRPr="003E4CAE">
        <w:rPr>
          <w:rFonts w:asciiTheme="majorHAnsi" w:hAnsiTheme="majorHAnsi"/>
          <w:b/>
          <w:sz w:val="20"/>
          <w:szCs w:val="20"/>
        </w:rPr>
        <w:t>«</w:t>
      </w:r>
      <w:r w:rsidR="00157DF2" w:rsidRPr="003E4CAE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3E4CAE">
        <w:rPr>
          <w:rFonts w:asciiTheme="majorHAnsi" w:hAnsiTheme="majorHAnsi"/>
          <w:b/>
          <w:sz w:val="20"/>
          <w:szCs w:val="20"/>
        </w:rPr>
        <w:t xml:space="preserve"> </w:t>
      </w:r>
      <w:r w:rsidR="00157DF2" w:rsidRPr="003E4CAE">
        <w:rPr>
          <w:rFonts w:asciiTheme="majorHAnsi" w:hAnsiTheme="majorHAnsi"/>
          <w:b/>
          <w:sz w:val="20"/>
          <w:szCs w:val="20"/>
        </w:rPr>
        <w:t>электросетевого</w:t>
      </w:r>
      <w:r w:rsidRPr="003E4CAE">
        <w:rPr>
          <w:rFonts w:asciiTheme="majorHAnsi" w:hAnsiTheme="majorHAnsi"/>
          <w:b/>
          <w:sz w:val="20"/>
          <w:szCs w:val="20"/>
        </w:rPr>
        <w:t xml:space="preserve"> </w:t>
      </w:r>
      <w:r w:rsidR="00157DF2" w:rsidRPr="003E4CAE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157DF2" w:rsidRPr="003E4CAE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157DF2" w:rsidRPr="003E4CAE">
        <w:rPr>
          <w:rFonts w:asciiTheme="majorHAnsi" w:hAnsiTheme="majorHAnsi"/>
          <w:b/>
          <w:sz w:val="20"/>
          <w:szCs w:val="20"/>
        </w:rPr>
        <w:t xml:space="preserve">«ЛЭП- </w:t>
      </w:r>
      <w:r w:rsidR="00416662">
        <w:rPr>
          <w:rFonts w:asciiTheme="majorHAnsi" w:hAnsiTheme="majorHAnsi"/>
          <w:b/>
          <w:sz w:val="20"/>
          <w:szCs w:val="20"/>
        </w:rPr>
        <w:t>10</w:t>
      </w:r>
      <w:r w:rsidR="00157DF2" w:rsidRPr="003E4CAE">
        <w:rPr>
          <w:rFonts w:asciiTheme="majorHAnsi" w:hAnsiTheme="majorHAnsi"/>
          <w:b/>
          <w:sz w:val="20"/>
          <w:szCs w:val="20"/>
        </w:rPr>
        <w:t xml:space="preserve">кВ РП 18 - ТП 689 ф.118 </w:t>
      </w:r>
      <w:r w:rsidR="00157DF2" w:rsidRPr="003E4CAE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157DF2" w:rsidRPr="003E4CAE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157DF2" w:rsidRPr="003E4CAE">
        <w:rPr>
          <w:rFonts w:asciiTheme="majorHAnsi" w:hAnsiTheme="majorHAnsi"/>
          <w:b/>
          <w:sz w:val="20"/>
          <w:szCs w:val="20"/>
        </w:rPr>
        <w:t>» (реестровый номер - 30:12-6.2658)</w:t>
      </w:r>
      <w:r w:rsidRPr="003E4CAE">
        <w:rPr>
          <w:rFonts w:asciiTheme="majorHAnsi" w:hAnsiTheme="majorHAnsi"/>
          <w:b/>
          <w:sz w:val="20"/>
          <w:szCs w:val="20"/>
        </w:rPr>
        <w:t>»</w:t>
      </w:r>
    </w:p>
    <w:p w:rsidR="007944C3" w:rsidRPr="00592DEC" w:rsidRDefault="00157DF2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03-10-02-13698/22, в соответствии со ст. 23, </w:t>
      </w:r>
      <w:proofErr w:type="spellStart"/>
      <w:r w:rsidRPr="00592DEC">
        <w:rPr>
          <w:rFonts w:ascii="Arial" w:hAnsi="Arial" w:cs="Arial"/>
          <w:sz w:val="18"/>
          <w:szCs w:val="18"/>
        </w:rPr>
        <w:t>ст.ст</w:t>
      </w:r>
      <w:proofErr w:type="spellEnd"/>
      <w:r w:rsidRPr="00592DEC">
        <w:rPr>
          <w:rFonts w:ascii="Arial" w:hAnsi="Arial" w:cs="Arial"/>
          <w:sz w:val="18"/>
          <w:szCs w:val="18"/>
        </w:rPr>
        <w:t>. 39.37- 39.43, 39.46, 39.50 Земел</w:t>
      </w:r>
      <w:r w:rsidRPr="00592DEC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592DEC">
        <w:rPr>
          <w:rFonts w:ascii="Arial" w:hAnsi="Arial" w:cs="Arial"/>
          <w:sz w:val="18"/>
          <w:szCs w:val="18"/>
        </w:rPr>
        <w:t>п</w:t>
      </w:r>
      <w:proofErr w:type="gramStart"/>
      <w:r w:rsidRPr="00592DE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92DE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592DEC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57DF2" w:rsidRPr="00592DE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57DF2" w:rsidRPr="00592DEC">
        <w:rPr>
          <w:rFonts w:ascii="Arial" w:hAnsi="Arial" w:cs="Arial"/>
          <w:sz w:val="18"/>
          <w:szCs w:val="18"/>
        </w:rPr>
        <w:t>Россети</w:t>
      </w:r>
      <w:proofErr w:type="spellEnd"/>
      <w:r w:rsidR="00157DF2" w:rsidRPr="00592DE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57DF2" w:rsidRPr="00592DEC">
        <w:rPr>
          <w:rFonts w:ascii="Arial" w:hAnsi="Arial" w:cs="Arial"/>
          <w:sz w:val="18"/>
          <w:szCs w:val="18"/>
        </w:rPr>
        <w:t xml:space="preserve"> Ростовская область, г. Росто</w:t>
      </w:r>
      <w:r w:rsidR="00157DF2" w:rsidRPr="00592DEC">
        <w:rPr>
          <w:rFonts w:ascii="Arial" w:hAnsi="Arial" w:cs="Arial"/>
          <w:sz w:val="18"/>
          <w:szCs w:val="18"/>
        </w:rPr>
        <w:t>в-на-Дону, ул. Большая Садовая, 49) публичный сервитут в целях эксплуатации объекта электросетевого хозяйства «РП 18 (</w:t>
      </w:r>
      <w:r w:rsidR="00157DF2" w:rsidRPr="00592DEC">
        <w:rPr>
          <w:rFonts w:ascii="Arial" w:hAnsi="Arial" w:cs="Arial"/>
          <w:sz w:val="18"/>
          <w:szCs w:val="18"/>
        </w:rPr>
        <w:t>ул. Звездная,</w:t>
      </w:r>
      <w:r w:rsidRPr="00592DEC">
        <w:rPr>
          <w:rFonts w:ascii="Arial" w:hAnsi="Arial" w:cs="Arial"/>
          <w:sz w:val="18"/>
          <w:szCs w:val="18"/>
        </w:rPr>
        <w:t xml:space="preserve"> </w:t>
      </w:r>
      <w:r w:rsidR="00157DF2" w:rsidRPr="00592DEC">
        <w:rPr>
          <w:rFonts w:ascii="Arial" w:hAnsi="Arial" w:cs="Arial"/>
          <w:sz w:val="18"/>
          <w:szCs w:val="18"/>
        </w:rPr>
        <w:t>45 в) -</w:t>
      </w:r>
      <w:r w:rsidR="00C42090" w:rsidRPr="00592DEC">
        <w:rPr>
          <w:rFonts w:ascii="Arial" w:hAnsi="Arial" w:cs="Arial"/>
          <w:sz w:val="18"/>
          <w:szCs w:val="18"/>
        </w:rPr>
        <w:t xml:space="preserve"> </w:t>
      </w:r>
      <w:r w:rsidR="00157DF2" w:rsidRPr="00592DEC">
        <w:rPr>
          <w:rFonts w:ascii="Arial" w:hAnsi="Arial" w:cs="Arial"/>
          <w:sz w:val="18"/>
          <w:szCs w:val="18"/>
        </w:rPr>
        <w:t>Т</w:t>
      </w:r>
      <w:r w:rsidR="00C42090" w:rsidRPr="00592DEC">
        <w:rPr>
          <w:rFonts w:ascii="Arial" w:hAnsi="Arial" w:cs="Arial"/>
          <w:sz w:val="18"/>
          <w:szCs w:val="18"/>
        </w:rPr>
        <w:t>П</w:t>
      </w:r>
      <w:r w:rsidR="00157DF2" w:rsidRPr="00592DEC">
        <w:rPr>
          <w:rFonts w:ascii="Arial" w:hAnsi="Arial" w:cs="Arial"/>
          <w:sz w:val="18"/>
          <w:szCs w:val="18"/>
        </w:rPr>
        <w:t xml:space="preserve"> 689 </w:t>
      </w:r>
      <w:proofErr w:type="gramStart"/>
      <w:r w:rsidR="00157DF2" w:rsidRPr="00592DEC">
        <w:rPr>
          <w:rFonts w:ascii="Arial" w:hAnsi="Arial" w:cs="Arial"/>
          <w:sz w:val="18"/>
          <w:szCs w:val="18"/>
        </w:rPr>
        <w:t xml:space="preserve">( </w:t>
      </w:r>
      <w:proofErr w:type="gramEnd"/>
      <w:r w:rsidR="00157DF2" w:rsidRPr="00592DEC">
        <w:rPr>
          <w:rFonts w:ascii="Arial" w:hAnsi="Arial" w:cs="Arial"/>
          <w:sz w:val="18"/>
          <w:szCs w:val="18"/>
        </w:rPr>
        <w:t>ул. Звездная</w:t>
      </w:r>
      <w:r w:rsidR="00157DF2" w:rsidRPr="00592DEC">
        <w:rPr>
          <w:rFonts w:ascii="Arial" w:hAnsi="Arial" w:cs="Arial"/>
          <w:sz w:val="18"/>
          <w:szCs w:val="18"/>
        </w:rPr>
        <w:t>,</w:t>
      </w:r>
      <w:r w:rsidRPr="00592DEC">
        <w:rPr>
          <w:rFonts w:ascii="Arial" w:hAnsi="Arial" w:cs="Arial"/>
          <w:sz w:val="18"/>
          <w:szCs w:val="18"/>
        </w:rPr>
        <w:t xml:space="preserve"> </w:t>
      </w:r>
      <w:r w:rsidR="00157DF2" w:rsidRPr="00592DEC">
        <w:rPr>
          <w:rFonts w:ascii="Arial" w:hAnsi="Arial" w:cs="Arial"/>
          <w:sz w:val="18"/>
          <w:szCs w:val="18"/>
        </w:rPr>
        <w:t>41 б) -- 310 м», расположенного в границах охранной зоны «ЛЭП-</w:t>
      </w:r>
      <w:r w:rsidR="00592DEC" w:rsidRPr="00592DEC">
        <w:rPr>
          <w:rFonts w:ascii="Arial" w:hAnsi="Arial" w:cs="Arial"/>
          <w:sz w:val="18"/>
          <w:szCs w:val="18"/>
        </w:rPr>
        <w:t>10</w:t>
      </w:r>
      <w:r w:rsidR="00157DF2" w:rsidRPr="00592DEC">
        <w:rPr>
          <w:rFonts w:ascii="Arial" w:hAnsi="Arial" w:cs="Arial"/>
          <w:sz w:val="18"/>
          <w:szCs w:val="18"/>
        </w:rPr>
        <w:t>кВ РП 18 - ТП 689 ф.118 ПС Гор</w:t>
      </w:r>
      <w:r w:rsidR="00157DF2" w:rsidRPr="00592DEC">
        <w:rPr>
          <w:rFonts w:ascii="Arial" w:hAnsi="Arial" w:cs="Arial"/>
          <w:sz w:val="18"/>
          <w:szCs w:val="18"/>
        </w:rPr>
        <w:t>одская» (реестровый помер - 30:12-6.2658)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</w:t>
      </w:r>
      <w:r w:rsidR="00157DF2" w:rsidRPr="00592DEC">
        <w:rPr>
          <w:rFonts w:ascii="Arial" w:hAnsi="Arial" w:cs="Arial"/>
          <w:sz w:val="18"/>
          <w:szCs w:val="18"/>
        </w:rPr>
        <w:t>занных в приложении 1.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2. </w:t>
      </w:r>
      <w:r w:rsidR="00157DF2" w:rsidRPr="00592DE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3. </w:t>
      </w:r>
      <w:r w:rsidR="00157DF2" w:rsidRPr="00592DEC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</w:t>
      </w:r>
      <w:r w:rsidR="00157DF2" w:rsidRPr="00592DEC">
        <w:rPr>
          <w:rFonts w:ascii="Arial" w:hAnsi="Arial" w:cs="Arial"/>
          <w:sz w:val="18"/>
          <w:szCs w:val="18"/>
        </w:rPr>
        <w:t xml:space="preserve">аварийных ситуаций устанавливается публичным акционерным обществом </w:t>
      </w:r>
      <w:r w:rsidR="00157DF2" w:rsidRPr="00592DEC">
        <w:rPr>
          <w:rFonts w:ascii="Arial" w:hAnsi="Arial" w:cs="Arial"/>
          <w:sz w:val="18"/>
          <w:szCs w:val="18"/>
        </w:rPr>
        <w:t>w</w:t>
      </w:r>
      <w:r w:rsidR="00157DF2" w:rsidRPr="00592DEC">
        <w:rPr>
          <w:rFonts w:ascii="Arial" w:hAnsi="Arial" w:cs="Arial"/>
          <w:sz w:val="18"/>
          <w:szCs w:val="18"/>
        </w:rPr>
        <w:t xml:space="preserve"> </w:t>
      </w:r>
      <w:r w:rsidR="00157DF2" w:rsidRPr="00592DEC">
        <w:rPr>
          <w:rFonts w:ascii="Arial" w:hAnsi="Arial" w:cs="Arial"/>
          <w:sz w:val="18"/>
          <w:szCs w:val="18"/>
        </w:rPr>
        <w:t>«</w:t>
      </w:r>
      <w:proofErr w:type="spellStart"/>
      <w:r w:rsidR="00157DF2" w:rsidRPr="00592DEC">
        <w:rPr>
          <w:rFonts w:ascii="Arial" w:hAnsi="Arial" w:cs="Arial"/>
          <w:sz w:val="18"/>
          <w:szCs w:val="18"/>
        </w:rPr>
        <w:t>Россети</w:t>
      </w:r>
      <w:proofErr w:type="spellEnd"/>
      <w:r w:rsidR="00157DF2" w:rsidRPr="00592DEC">
        <w:rPr>
          <w:rFonts w:ascii="Arial" w:hAnsi="Arial" w:cs="Arial"/>
          <w:sz w:val="18"/>
          <w:szCs w:val="18"/>
        </w:rPr>
        <w:t xml:space="preserve"> Юг» с </w:t>
      </w:r>
      <w:r w:rsidR="00157DF2" w:rsidRPr="00592DEC">
        <w:rPr>
          <w:rFonts w:ascii="Arial" w:hAnsi="Arial" w:cs="Arial"/>
          <w:sz w:val="18"/>
          <w:szCs w:val="18"/>
        </w:rPr>
        <w:t xml:space="preserve">учетом ограничений, предусмотренных действующим </w:t>
      </w:r>
      <w:r w:rsidR="00157DF2" w:rsidRPr="00592DEC">
        <w:rPr>
          <w:rFonts w:ascii="Arial" w:hAnsi="Arial" w:cs="Arial"/>
          <w:sz w:val="18"/>
          <w:szCs w:val="18"/>
        </w:rPr>
        <w:t>00</w:t>
      </w:r>
      <w:r w:rsidR="00157DF2" w:rsidRPr="00592DEC">
        <w:rPr>
          <w:rFonts w:ascii="Arial" w:hAnsi="Arial" w:cs="Arial"/>
          <w:sz w:val="18"/>
          <w:szCs w:val="18"/>
        </w:rPr>
        <w:t xml:space="preserve"> законодательством. </w:t>
      </w:r>
      <w:proofErr w:type="gramStart"/>
      <w:r w:rsidR="00157DF2" w:rsidRPr="00592DEC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</w:t>
      </w:r>
      <w:r w:rsidR="00157DF2" w:rsidRPr="00592DEC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157DF2" w:rsidRPr="00592DEC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157DF2" w:rsidRPr="00592DEC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4. </w:t>
      </w:r>
      <w:r w:rsidR="00157DF2" w:rsidRPr="00592DE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5. </w:t>
      </w:r>
      <w:r w:rsidR="00157DF2" w:rsidRPr="00592DE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57DF2" w:rsidRPr="00592DEC">
        <w:rPr>
          <w:rFonts w:ascii="Arial" w:hAnsi="Arial" w:cs="Arial"/>
          <w:sz w:val="18"/>
          <w:szCs w:val="18"/>
        </w:rPr>
        <w:t>Россети</w:t>
      </w:r>
      <w:proofErr w:type="spellEnd"/>
      <w:r w:rsidR="00157DF2" w:rsidRPr="00592DEC">
        <w:rPr>
          <w:rFonts w:ascii="Arial" w:hAnsi="Arial" w:cs="Arial"/>
          <w:sz w:val="18"/>
          <w:szCs w:val="18"/>
        </w:rPr>
        <w:t xml:space="preserve"> Юг»: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5.1. </w:t>
      </w:r>
      <w:r w:rsidR="00157DF2" w:rsidRPr="00592DEC">
        <w:rPr>
          <w:rFonts w:ascii="Arial" w:hAnsi="Arial" w:cs="Arial"/>
          <w:sz w:val="18"/>
          <w:szCs w:val="18"/>
        </w:rPr>
        <w:t>Привес</w:t>
      </w:r>
      <w:r w:rsidR="00157DF2" w:rsidRPr="00592DEC">
        <w:rPr>
          <w:rFonts w:ascii="Arial" w:hAnsi="Arial" w:cs="Arial"/>
          <w:sz w:val="18"/>
          <w:szCs w:val="18"/>
        </w:rPr>
        <w:t>ти земельные участки, указанные в приложении 1-,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</w:t>
      </w:r>
      <w:r w:rsidR="00157DF2" w:rsidRPr="00592DEC">
        <w:rPr>
          <w:rFonts w:ascii="Arial" w:hAnsi="Arial" w:cs="Arial"/>
          <w:sz w:val="18"/>
          <w:szCs w:val="18"/>
        </w:rPr>
        <w:t>тьи 39.50 Земельного кодекса Российской Федерации.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5.2. </w:t>
      </w:r>
      <w:r w:rsidR="00157DF2" w:rsidRPr="00592DE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57DF2" w:rsidRPr="00592DE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</w:t>
      </w:r>
      <w:r w:rsidR="00157DF2" w:rsidRPr="00592DEC">
        <w:rPr>
          <w:rFonts w:ascii="Arial" w:hAnsi="Arial" w:cs="Arial"/>
          <w:sz w:val="18"/>
          <w:szCs w:val="18"/>
        </w:rPr>
        <w:t>ются Правилами установления охранных зон объектов электросетевого хозяйства и особых условий использования земельных участков, расположенные: в границах таких зон, утвержденными постановлением Правительства Российской Федерации от 24.02.2009 № 160 «О поряд</w:t>
      </w:r>
      <w:r w:rsidR="00157DF2" w:rsidRPr="00592DEC">
        <w:rPr>
          <w:rFonts w:ascii="Arial" w:hAnsi="Arial" w:cs="Arial"/>
          <w:sz w:val="18"/>
          <w:szCs w:val="18"/>
        </w:rPr>
        <w:t>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7. </w:t>
      </w:r>
      <w:r w:rsidR="00157DF2" w:rsidRPr="00592DE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</w:t>
      </w:r>
      <w:r w:rsidR="00157DF2" w:rsidRPr="00592DEC">
        <w:rPr>
          <w:rFonts w:ascii="Arial" w:hAnsi="Arial" w:cs="Arial"/>
          <w:sz w:val="18"/>
          <w:szCs w:val="18"/>
        </w:rPr>
        <w:t xml:space="preserve">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7.1. </w:t>
      </w:r>
      <w:r w:rsidR="00157DF2" w:rsidRPr="00592DE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Астрахань»„ и опи</w:t>
      </w:r>
      <w:r w:rsidR="00157DF2" w:rsidRPr="00592DEC">
        <w:rPr>
          <w:rFonts w:ascii="Arial" w:hAnsi="Arial" w:cs="Arial"/>
          <w:sz w:val="18"/>
          <w:szCs w:val="18"/>
        </w:rPr>
        <w:t xml:space="preserve">сание местоположения границ публичного сервитута в Управление </w:t>
      </w:r>
      <w:proofErr w:type="spellStart"/>
      <w:r w:rsidR="00157DF2" w:rsidRPr="00592DEC">
        <w:rPr>
          <w:rFonts w:ascii="Arial" w:hAnsi="Arial" w:cs="Arial"/>
          <w:sz w:val="18"/>
          <w:szCs w:val="18"/>
        </w:rPr>
        <w:t>Росреестра</w:t>
      </w:r>
      <w:proofErr w:type="spellEnd"/>
      <w:r w:rsidR="00157DF2" w:rsidRPr="00592DE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7.2. </w:t>
      </w:r>
      <w:r w:rsidR="00157DF2" w:rsidRPr="00592DE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</w:t>
      </w:r>
      <w:r w:rsidR="00157DF2" w:rsidRPr="00592DEC">
        <w:rPr>
          <w:rFonts w:ascii="Arial" w:hAnsi="Arial" w:cs="Arial"/>
          <w:sz w:val="18"/>
          <w:szCs w:val="18"/>
        </w:rPr>
        <w:t>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7.3. </w:t>
      </w:r>
      <w:r w:rsidR="00157DF2" w:rsidRPr="00592DE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944C3" w:rsidRPr="00592DEC" w:rsidRDefault="003E4CAE" w:rsidP="00592D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DEC">
        <w:rPr>
          <w:rFonts w:ascii="Arial" w:hAnsi="Arial" w:cs="Arial"/>
          <w:sz w:val="18"/>
          <w:szCs w:val="18"/>
        </w:rPr>
        <w:t xml:space="preserve">8. </w:t>
      </w:r>
      <w:r w:rsidR="00157DF2" w:rsidRPr="00592DEC">
        <w:rPr>
          <w:rFonts w:ascii="Arial" w:hAnsi="Arial" w:cs="Arial"/>
          <w:sz w:val="18"/>
          <w:szCs w:val="18"/>
        </w:rPr>
        <w:t>Управлению информационной политики</w:t>
      </w:r>
      <w:r w:rsidR="00157DF2" w:rsidRPr="00592DEC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592DEC">
        <w:rPr>
          <w:rFonts w:ascii="Arial" w:hAnsi="Arial" w:cs="Arial"/>
          <w:sz w:val="18"/>
          <w:szCs w:val="18"/>
        </w:rPr>
        <w:t xml:space="preserve"> </w:t>
      </w:r>
      <w:r w:rsidR="00157DF2" w:rsidRPr="00592DE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157DF2" w:rsidRPr="00592DEC">
        <w:rPr>
          <w:rFonts w:ascii="Arial" w:hAnsi="Arial" w:cs="Arial"/>
          <w:sz w:val="18"/>
          <w:szCs w:val="18"/>
        </w:rPr>
        <w:t>разместить</w:t>
      </w:r>
      <w:proofErr w:type="gramEnd"/>
      <w:r w:rsidR="00157DF2" w:rsidRPr="00592DEC">
        <w:rPr>
          <w:rFonts w:ascii="Arial" w:hAnsi="Arial" w:cs="Arial"/>
          <w:sz w:val="18"/>
          <w:szCs w:val="18"/>
        </w:rPr>
        <w:t xml:space="preserve"> нас</w:t>
      </w:r>
      <w:r w:rsidR="00157DF2" w:rsidRPr="00592DEC">
        <w:rPr>
          <w:rFonts w:ascii="Arial" w:hAnsi="Arial" w:cs="Arial"/>
          <w:sz w:val="18"/>
          <w:szCs w:val="18"/>
        </w:rPr>
        <w:t>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944C3" w:rsidRPr="003E4CAE" w:rsidRDefault="00157DF2" w:rsidP="003E4CAE">
      <w:pPr>
        <w:jc w:val="right"/>
        <w:rPr>
          <w:rFonts w:ascii="Arial" w:hAnsi="Arial" w:cs="Arial"/>
          <w:b/>
          <w:sz w:val="18"/>
          <w:szCs w:val="18"/>
        </w:rPr>
      </w:pPr>
      <w:r w:rsidRPr="003E4CA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E4CAE" w:rsidRPr="003E4CAE">
        <w:rPr>
          <w:rFonts w:ascii="Arial" w:hAnsi="Arial" w:cs="Arial"/>
          <w:b/>
          <w:sz w:val="18"/>
          <w:szCs w:val="18"/>
        </w:rPr>
        <w:t xml:space="preserve"> </w:t>
      </w:r>
      <w:r w:rsidRPr="003E4CAE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3E4CAE">
        <w:rPr>
          <w:rFonts w:ascii="Arial" w:hAnsi="Arial" w:cs="Arial"/>
          <w:b/>
          <w:sz w:val="18"/>
          <w:szCs w:val="18"/>
        </w:rPr>
        <w:t>Астраха</w:t>
      </w:r>
      <w:r w:rsidR="003E4CAE" w:rsidRPr="003E4CAE">
        <w:rPr>
          <w:rFonts w:ascii="Arial" w:hAnsi="Arial" w:cs="Arial"/>
          <w:b/>
          <w:sz w:val="18"/>
          <w:szCs w:val="18"/>
        </w:rPr>
        <w:t>н</w:t>
      </w:r>
      <w:r w:rsidRPr="003E4CAE">
        <w:rPr>
          <w:rFonts w:ascii="Arial" w:hAnsi="Arial" w:cs="Arial"/>
          <w:b/>
          <w:sz w:val="18"/>
          <w:szCs w:val="18"/>
        </w:rPr>
        <w:t>ь»</w:t>
      </w:r>
      <w:r w:rsidR="003E4CAE" w:rsidRPr="003E4CAE">
        <w:rPr>
          <w:rFonts w:ascii="Arial" w:hAnsi="Arial" w:cs="Arial"/>
          <w:b/>
          <w:sz w:val="18"/>
          <w:szCs w:val="18"/>
        </w:rPr>
        <w:t xml:space="preserve"> </w:t>
      </w:r>
      <w:r w:rsidRPr="003E4CAE">
        <w:rPr>
          <w:rFonts w:ascii="Arial" w:hAnsi="Arial" w:cs="Arial"/>
          <w:b/>
          <w:sz w:val="18"/>
          <w:szCs w:val="18"/>
        </w:rPr>
        <w:t>О.А. Полумордвинов</w:t>
      </w:r>
    </w:p>
    <w:p w:rsidR="007944C3" w:rsidRPr="003E4CAE" w:rsidRDefault="007944C3" w:rsidP="003E4CAE">
      <w:pPr>
        <w:jc w:val="right"/>
        <w:rPr>
          <w:rFonts w:ascii="Arial" w:hAnsi="Arial" w:cs="Arial"/>
          <w:b/>
          <w:sz w:val="18"/>
          <w:szCs w:val="18"/>
        </w:rPr>
      </w:pPr>
    </w:p>
    <w:p w:rsidR="007944C3" w:rsidRPr="003E4CAE" w:rsidRDefault="007944C3" w:rsidP="003E4CAE"/>
    <w:p w:rsidR="003E4CAE" w:rsidRPr="003E4CAE" w:rsidRDefault="003E4CAE"/>
    <w:sectPr w:rsidR="003E4CAE" w:rsidRPr="003E4CAE" w:rsidSect="00592DE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F2" w:rsidRDefault="00157DF2">
      <w:r>
        <w:separator/>
      </w:r>
    </w:p>
  </w:endnote>
  <w:endnote w:type="continuationSeparator" w:id="0">
    <w:p w:rsidR="00157DF2" w:rsidRDefault="0015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F2" w:rsidRDefault="00157DF2"/>
  </w:footnote>
  <w:footnote w:type="continuationSeparator" w:id="0">
    <w:p w:rsidR="00157DF2" w:rsidRDefault="00157D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81B01"/>
    <w:multiLevelType w:val="multilevel"/>
    <w:tmpl w:val="4198F9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944C3"/>
    <w:rsid w:val="00086C5B"/>
    <w:rsid w:val="00157DF2"/>
    <w:rsid w:val="00215F4D"/>
    <w:rsid w:val="003E4CAE"/>
    <w:rsid w:val="00416662"/>
    <w:rsid w:val="00592DEC"/>
    <w:rsid w:val="006F2F29"/>
    <w:rsid w:val="007944C3"/>
    <w:rsid w:val="00A4769D"/>
    <w:rsid w:val="00C42090"/>
    <w:rsid w:val="00CA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ind w:left="664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left="6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ind w:left="664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left="6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2023-06-09T12:37:00Z</dcterms:created>
  <dcterms:modified xsi:type="dcterms:W3CDTF">2023-06-09T12:43:00Z</dcterms:modified>
</cp:coreProperties>
</file>